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5F8" w:rsidRDefault="00BF3EC1" w:rsidP="00BF3EC1">
      <w:pPr>
        <w:jc w:val="center"/>
        <w:rPr>
          <w:b/>
          <w:sz w:val="28"/>
          <w:szCs w:val="28"/>
        </w:rPr>
      </w:pPr>
      <w:r w:rsidRPr="00BF3EC1">
        <w:rPr>
          <w:b/>
          <w:sz w:val="28"/>
          <w:szCs w:val="28"/>
        </w:rPr>
        <w:t>CONCURSO NACIONAL CREA Y EMPRENDE 2019 EN SU SEGUNDA ETAPA SE DESARROLL</w:t>
      </w:r>
      <w:r>
        <w:rPr>
          <w:b/>
          <w:sz w:val="28"/>
          <w:szCs w:val="28"/>
        </w:rPr>
        <w:t>Ó</w:t>
      </w:r>
      <w:r w:rsidRPr="00BF3EC1">
        <w:rPr>
          <w:b/>
          <w:sz w:val="28"/>
          <w:szCs w:val="28"/>
        </w:rPr>
        <w:t xml:space="preserve"> EN LA UGEL CHUCUITO JULI</w:t>
      </w:r>
    </w:p>
    <w:p w:rsidR="00BF3EC1" w:rsidRDefault="00BF3EC1" w:rsidP="00BF3EC1">
      <w:pPr>
        <w:jc w:val="both"/>
        <w:rPr>
          <w:sz w:val="28"/>
          <w:szCs w:val="28"/>
        </w:rPr>
      </w:pPr>
      <w:r>
        <w:rPr>
          <w:sz w:val="28"/>
          <w:szCs w:val="28"/>
        </w:rPr>
        <w:t>El dia miércoles 21 de agosto en la Plaza Ludovico Bertonio de la ciudad de Juli, se desarrolló el Concurso Nacional Crea Y Emprende 2019 en su segunda etapa, con los diferentes proyectos y trabajos expuestos se vio como los estudiantes desarrollan competencias de emprendimiento, creatividad e innovación y con todo ello se inserten en el mundo productivo</w:t>
      </w:r>
      <w:r w:rsidR="002812A5">
        <w:rPr>
          <w:sz w:val="28"/>
          <w:szCs w:val="28"/>
        </w:rPr>
        <w:t>, lo que en un futuro muy cercano será sustento económico social para ellos mismos.</w:t>
      </w:r>
    </w:p>
    <w:p w:rsidR="00B4445B" w:rsidRDefault="002812A5" w:rsidP="00BF3E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En dicha actividad participaron alumnos de educación básica regular, educación básica alternativa y educación técnico productiva de los siete distritos que con</w:t>
      </w:r>
      <w:r w:rsidR="00B4445B">
        <w:rPr>
          <w:sz w:val="28"/>
          <w:szCs w:val="28"/>
        </w:rPr>
        <w:t>forman la provincia de Chucuito, con los siguientes resultados:</w:t>
      </w:r>
    </w:p>
    <w:p w:rsidR="00B4445B" w:rsidRPr="00B4445B" w:rsidRDefault="00B4445B" w:rsidP="00BF3E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EDUCACIÓN BÁ</w:t>
      </w:r>
      <w:r w:rsidRPr="00B4445B">
        <w:rPr>
          <w:b/>
          <w:sz w:val="28"/>
          <w:szCs w:val="28"/>
        </w:rPr>
        <w:t>SICA REGULAR</w:t>
      </w:r>
    </w:p>
    <w:p w:rsidR="00B4445B" w:rsidRDefault="00B4445B" w:rsidP="001B76B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B4445B">
        <w:rPr>
          <w:sz w:val="28"/>
          <w:szCs w:val="28"/>
        </w:rPr>
        <w:t>Bufets saludable y nutritivo</w:t>
      </w:r>
      <w:r>
        <w:rPr>
          <w:sz w:val="28"/>
          <w:szCs w:val="28"/>
        </w:rPr>
        <w:t xml:space="preserve"> IES María Asunción Galindo</w:t>
      </w:r>
      <w:r>
        <w:rPr>
          <w:sz w:val="28"/>
          <w:szCs w:val="28"/>
        </w:rPr>
        <w:tab/>
        <w:t>36.6</w:t>
      </w:r>
    </w:p>
    <w:p w:rsidR="00B4445B" w:rsidRDefault="00B4445B" w:rsidP="001B76B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Refresco de airampo IES Telesforo Catacora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31.0</w:t>
      </w:r>
    </w:p>
    <w:p w:rsidR="00B4445B" w:rsidRDefault="00B4445B" w:rsidP="001B76B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Galletas anti anémicas IES Huapaca San Miguel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30.66</w:t>
      </w:r>
    </w:p>
    <w:p w:rsidR="00B4445B" w:rsidRPr="00B4445B" w:rsidRDefault="00B4445B" w:rsidP="00B444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EDUCACIÓN BÁ</w:t>
      </w:r>
      <w:r w:rsidRPr="00B4445B">
        <w:rPr>
          <w:b/>
          <w:sz w:val="28"/>
          <w:szCs w:val="28"/>
        </w:rPr>
        <w:t>SICA ALTERNATIVA</w:t>
      </w:r>
    </w:p>
    <w:p w:rsidR="00B4445B" w:rsidRDefault="00B4445B" w:rsidP="00B4445B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Bordados de búho</w:t>
      </w:r>
      <w:r>
        <w:rPr>
          <w:sz w:val="28"/>
          <w:szCs w:val="28"/>
        </w:rPr>
        <w:tab/>
        <w:t xml:space="preserve"> CEBA Telesforo Catacora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28.00</w:t>
      </w:r>
    </w:p>
    <w:p w:rsidR="00B4445B" w:rsidRDefault="00B4445B" w:rsidP="00B4445B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Mantenimiento y reparación de motos CEBA Desaguadero</w:t>
      </w:r>
      <w:r>
        <w:rPr>
          <w:sz w:val="28"/>
          <w:szCs w:val="28"/>
        </w:rPr>
        <w:tab/>
        <w:t>13.66</w:t>
      </w:r>
    </w:p>
    <w:p w:rsidR="00B4445B" w:rsidRPr="00B4445B" w:rsidRDefault="00B4445B" w:rsidP="00B444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EDUCACIÓN TÉCNICO PRODUCTIVO</w:t>
      </w:r>
    </w:p>
    <w:p w:rsidR="00B4445B" w:rsidRDefault="00B4445B" w:rsidP="00B4445B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Reciclaje de pino para fabricación de muebles CETPRO Juli</w:t>
      </w:r>
      <w:r>
        <w:rPr>
          <w:sz w:val="28"/>
          <w:szCs w:val="28"/>
        </w:rPr>
        <w:tab/>
        <w:t>27.00</w:t>
      </w:r>
    </w:p>
    <w:p w:rsidR="00B4445B" w:rsidRDefault="00B4445B" w:rsidP="00B4445B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Producción y comercialización de panecillos CETPRO Kelluyo</w:t>
      </w:r>
      <w:r>
        <w:rPr>
          <w:sz w:val="28"/>
          <w:szCs w:val="28"/>
        </w:rPr>
        <w:tab/>
        <w:t>26.00</w:t>
      </w:r>
    </w:p>
    <w:p w:rsidR="00B4445B" w:rsidRPr="00B4445B" w:rsidRDefault="00B4445B" w:rsidP="00B4445B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Producción de calzado CETPRO Huacullani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23.00</w:t>
      </w:r>
    </w:p>
    <w:p w:rsidR="00B4445B" w:rsidRPr="00B4445B" w:rsidRDefault="00B4445B" w:rsidP="00B4445B">
      <w:pPr>
        <w:pStyle w:val="Prrafodelista"/>
        <w:ind w:left="4965"/>
        <w:jc w:val="both"/>
        <w:rPr>
          <w:sz w:val="28"/>
          <w:szCs w:val="28"/>
        </w:rPr>
      </w:pPr>
      <w:bookmarkStart w:id="0" w:name="_GoBack"/>
      <w:bookmarkEnd w:id="0"/>
    </w:p>
    <w:p w:rsidR="00BF3EC1" w:rsidRPr="00BF3EC1" w:rsidRDefault="00BF3EC1" w:rsidP="00BF3EC1">
      <w:pPr>
        <w:jc w:val="center"/>
        <w:rPr>
          <w:b/>
          <w:sz w:val="28"/>
          <w:szCs w:val="28"/>
        </w:rPr>
      </w:pPr>
    </w:p>
    <w:sectPr w:rsidR="00BF3EC1" w:rsidRPr="00BF3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F5625"/>
    <w:multiLevelType w:val="hybridMultilevel"/>
    <w:tmpl w:val="1F78ABE2"/>
    <w:lvl w:ilvl="0" w:tplc="280A000F">
      <w:start w:val="1"/>
      <w:numFmt w:val="decimal"/>
      <w:lvlText w:val="%1."/>
      <w:lvlJc w:val="left"/>
      <w:pPr>
        <w:ind w:left="4965" w:hanging="360"/>
      </w:pPr>
    </w:lvl>
    <w:lvl w:ilvl="1" w:tplc="280A0019" w:tentative="1">
      <w:start w:val="1"/>
      <w:numFmt w:val="lowerLetter"/>
      <w:lvlText w:val="%2."/>
      <w:lvlJc w:val="left"/>
      <w:pPr>
        <w:ind w:left="5685" w:hanging="360"/>
      </w:pPr>
    </w:lvl>
    <w:lvl w:ilvl="2" w:tplc="280A001B" w:tentative="1">
      <w:start w:val="1"/>
      <w:numFmt w:val="lowerRoman"/>
      <w:lvlText w:val="%3."/>
      <w:lvlJc w:val="right"/>
      <w:pPr>
        <w:ind w:left="6405" w:hanging="180"/>
      </w:pPr>
    </w:lvl>
    <w:lvl w:ilvl="3" w:tplc="280A000F" w:tentative="1">
      <w:start w:val="1"/>
      <w:numFmt w:val="decimal"/>
      <w:lvlText w:val="%4."/>
      <w:lvlJc w:val="left"/>
      <w:pPr>
        <w:ind w:left="7125" w:hanging="360"/>
      </w:pPr>
    </w:lvl>
    <w:lvl w:ilvl="4" w:tplc="280A0019" w:tentative="1">
      <w:start w:val="1"/>
      <w:numFmt w:val="lowerLetter"/>
      <w:lvlText w:val="%5."/>
      <w:lvlJc w:val="left"/>
      <w:pPr>
        <w:ind w:left="7845" w:hanging="360"/>
      </w:pPr>
    </w:lvl>
    <w:lvl w:ilvl="5" w:tplc="280A001B" w:tentative="1">
      <w:start w:val="1"/>
      <w:numFmt w:val="lowerRoman"/>
      <w:lvlText w:val="%6."/>
      <w:lvlJc w:val="right"/>
      <w:pPr>
        <w:ind w:left="8565" w:hanging="180"/>
      </w:pPr>
    </w:lvl>
    <w:lvl w:ilvl="6" w:tplc="280A000F" w:tentative="1">
      <w:start w:val="1"/>
      <w:numFmt w:val="decimal"/>
      <w:lvlText w:val="%7."/>
      <w:lvlJc w:val="left"/>
      <w:pPr>
        <w:ind w:left="9285" w:hanging="360"/>
      </w:pPr>
    </w:lvl>
    <w:lvl w:ilvl="7" w:tplc="280A0019" w:tentative="1">
      <w:start w:val="1"/>
      <w:numFmt w:val="lowerLetter"/>
      <w:lvlText w:val="%8."/>
      <w:lvlJc w:val="left"/>
      <w:pPr>
        <w:ind w:left="10005" w:hanging="360"/>
      </w:pPr>
    </w:lvl>
    <w:lvl w:ilvl="8" w:tplc="280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">
    <w:nsid w:val="492A1330"/>
    <w:multiLevelType w:val="hybridMultilevel"/>
    <w:tmpl w:val="80D018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769E6"/>
    <w:multiLevelType w:val="hybridMultilevel"/>
    <w:tmpl w:val="D88049D2"/>
    <w:lvl w:ilvl="0" w:tplc="280A000F">
      <w:start w:val="1"/>
      <w:numFmt w:val="decimal"/>
      <w:lvlText w:val="%1."/>
      <w:lvlJc w:val="left"/>
      <w:pPr>
        <w:ind w:left="780" w:hanging="360"/>
      </w:p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E6E417F"/>
    <w:multiLevelType w:val="hybridMultilevel"/>
    <w:tmpl w:val="A882FB7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C1"/>
    <w:rsid w:val="001925F8"/>
    <w:rsid w:val="002812A5"/>
    <w:rsid w:val="00B4445B"/>
    <w:rsid w:val="00B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079F4-23A4-470C-B5FB-9D804921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</cp:revision>
  <dcterms:created xsi:type="dcterms:W3CDTF">2019-08-22T14:44:00Z</dcterms:created>
  <dcterms:modified xsi:type="dcterms:W3CDTF">2019-08-22T15:16:00Z</dcterms:modified>
</cp:coreProperties>
</file>